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11" w:rsidRPr="00901489" w:rsidRDefault="00A46711" w:rsidP="00A4671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489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детей и подростков при нахождении на</w:t>
      </w:r>
    </w:p>
    <w:p w:rsidR="00A46711" w:rsidRDefault="00A46711" w:rsidP="00A467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489">
        <w:rPr>
          <w:rFonts w:ascii="Times New Roman" w:hAnsi="Times New Roman" w:cs="Times New Roman"/>
          <w:b/>
          <w:sz w:val="28"/>
          <w:szCs w:val="28"/>
        </w:rPr>
        <w:t>территории объектов инфраструктуры ОАО «РЖД»</w:t>
      </w:r>
    </w:p>
    <w:p w:rsidR="00A46711" w:rsidRDefault="00A46711" w:rsidP="00A46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711" w:rsidRPr="00901489" w:rsidRDefault="00A46711" w:rsidP="00A4671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2760345</wp:posOffset>
            </wp:positionH>
            <wp:positionV relativeFrom="line">
              <wp:posOffset>47625</wp:posOffset>
            </wp:positionV>
            <wp:extent cx="3416935" cy="1295400"/>
            <wp:effectExtent l="19050" t="0" r="0" b="0"/>
            <wp:wrapSquare wrapText="bothSides"/>
            <wp:docPr id="2" name="Рисунок 2" descr="t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i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1489">
        <w:rPr>
          <w:color w:val="000000" w:themeColor="text1"/>
          <w:sz w:val="28"/>
          <w:szCs w:val="28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A46711" w:rsidRPr="00901489" w:rsidRDefault="00A46711" w:rsidP="00A4671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01489">
        <w:rPr>
          <w:color w:val="000000" w:themeColor="text1"/>
          <w:sz w:val="28"/>
          <w:szCs w:val="28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</w:r>
    </w:p>
    <w:p w:rsidR="00A46711" w:rsidRPr="00901489" w:rsidRDefault="00A46711" w:rsidP="00A4671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01489">
        <w:rPr>
          <w:color w:val="000000" w:themeColor="text1"/>
          <w:sz w:val="28"/>
          <w:szCs w:val="28"/>
        </w:rP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 </w:t>
      </w:r>
    </w:p>
    <w:p w:rsidR="00A46711" w:rsidRPr="00901489" w:rsidRDefault="00A46711" w:rsidP="00A4671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01489">
        <w:rPr>
          <w:color w:val="000000" w:themeColor="text1"/>
          <w:sz w:val="28"/>
          <w:szCs w:val="28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A46711" w:rsidRPr="00901489" w:rsidRDefault="00A46711" w:rsidP="00A4671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01489">
        <w:rPr>
          <w:color w:val="000000" w:themeColor="text1"/>
          <w:sz w:val="28"/>
          <w:szCs w:val="28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EB00B1" w:rsidRDefault="00A46711" w:rsidP="00A46711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6711">
        <w:rPr>
          <w:rFonts w:ascii="Times New Roman" w:hAnsi="Times New Roman" w:cs="Times New Roman"/>
          <w:color w:val="000000" w:themeColor="text1"/>
          <w:sz w:val="28"/>
          <w:szCs w:val="28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</w:p>
    <w:p w:rsidR="00A46711" w:rsidRDefault="00A46711" w:rsidP="00A46711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6711" w:rsidRDefault="00A46711" w:rsidP="00A46711">
      <w:pPr>
        <w:tabs>
          <w:tab w:val="num" w:pos="72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6711">
        <w:rPr>
          <w:rFonts w:ascii="Times New Roman" w:eastAsia="Calibri" w:hAnsi="Times New Roman" w:cs="Times New Roman"/>
          <w:b/>
          <w:sz w:val="28"/>
          <w:szCs w:val="28"/>
        </w:rPr>
        <w:t>Категорически запрещается:</w:t>
      </w:r>
    </w:p>
    <w:p w:rsidR="00A46711" w:rsidRPr="00A46711" w:rsidRDefault="00A46711" w:rsidP="00A46711">
      <w:pPr>
        <w:tabs>
          <w:tab w:val="num" w:pos="72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подлезать под пассажирскими платформами и железнодорожным по</w:t>
      </w:r>
      <w:r w:rsidRPr="00A46711">
        <w:rPr>
          <w:rFonts w:ascii="Times New Roman" w:eastAsia="Calibri" w:hAnsi="Times New Roman" w:cs="Times New Roman"/>
          <w:sz w:val="28"/>
          <w:szCs w:val="28"/>
        </w:rPr>
        <w:t>д</w:t>
      </w:r>
      <w:r w:rsidRPr="00A46711">
        <w:rPr>
          <w:rFonts w:ascii="Times New Roman" w:eastAsia="Calibri" w:hAnsi="Times New Roman" w:cs="Times New Roman"/>
          <w:sz w:val="28"/>
          <w:szCs w:val="28"/>
        </w:rPr>
        <w:t xml:space="preserve">вижным составом, перелезать через </w:t>
      </w:r>
      <w:proofErr w:type="spellStart"/>
      <w:r w:rsidRPr="00A46711">
        <w:rPr>
          <w:rFonts w:ascii="Times New Roman" w:eastAsia="Calibri" w:hAnsi="Times New Roman" w:cs="Times New Roman"/>
          <w:sz w:val="28"/>
          <w:szCs w:val="28"/>
        </w:rPr>
        <w:t>автосцепные</w:t>
      </w:r>
      <w:proofErr w:type="spellEnd"/>
      <w:r w:rsidRPr="00A46711">
        <w:rPr>
          <w:rFonts w:ascii="Times New Roman" w:eastAsia="Calibri" w:hAnsi="Times New Roman" w:cs="Times New Roman"/>
          <w:sz w:val="28"/>
          <w:szCs w:val="28"/>
        </w:rPr>
        <w:t xml:space="preserve"> устройства между вагонами;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 заходить за ограничительную линию у края пассажирской платформы;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бежать по пассажирской платформе рядом с прибывающим или отпра</w:t>
      </w:r>
      <w:r w:rsidRPr="00A46711">
        <w:rPr>
          <w:rFonts w:ascii="Times New Roman" w:eastAsia="Calibri" w:hAnsi="Times New Roman" w:cs="Times New Roman"/>
          <w:sz w:val="28"/>
          <w:szCs w:val="28"/>
        </w:rPr>
        <w:t>в</w:t>
      </w:r>
      <w:r w:rsidRPr="00A46711">
        <w:rPr>
          <w:rFonts w:ascii="Times New Roman" w:eastAsia="Calibri" w:hAnsi="Times New Roman" w:cs="Times New Roman"/>
          <w:sz w:val="28"/>
          <w:szCs w:val="28"/>
        </w:rPr>
        <w:t>ляющимся поездом;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lastRenderedPageBreak/>
        <w:t>-  устраивать различные подвижные игры, оставлять детей без присмотра (гражданам с детьми);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 прыгать с пассажирской платформы на железнодорожные пути;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проходить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подниматься на опоры и специальные конструкции контактной сети и воздушных линий и искусственных сооружений;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прикасаться к проводам, идущим от опор и специальных конструкций контактной сети и воздушных линий электропередачи;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приближаться к оборванным проводам;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находиться в состоянии алкогольного, токсического или наркотического опьянения;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 xml:space="preserve">- повреждать объекты инфраструктуры железнодорожного транспорта общего пользования и (или) железнодорожных путей </w:t>
      </w:r>
      <w:proofErr w:type="spellStart"/>
      <w:r w:rsidRPr="00A46711">
        <w:rPr>
          <w:rFonts w:ascii="Times New Roman" w:eastAsia="Calibri" w:hAnsi="Times New Roman" w:cs="Times New Roman"/>
          <w:sz w:val="28"/>
          <w:szCs w:val="28"/>
        </w:rPr>
        <w:t>необщего</w:t>
      </w:r>
      <w:proofErr w:type="spellEnd"/>
      <w:r w:rsidRPr="00A46711">
        <w:rPr>
          <w:rFonts w:ascii="Times New Roman" w:eastAsia="Calibri" w:hAnsi="Times New Roman" w:cs="Times New Roman"/>
          <w:sz w:val="28"/>
          <w:szCs w:val="28"/>
        </w:rPr>
        <w:t xml:space="preserve"> пользования;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повреждать, загрязнять, загораживать, снимать, самостоятельно устана</w:t>
      </w:r>
      <w:r w:rsidRPr="00A46711">
        <w:rPr>
          <w:rFonts w:ascii="Times New Roman" w:eastAsia="Calibri" w:hAnsi="Times New Roman" w:cs="Times New Roman"/>
          <w:sz w:val="28"/>
          <w:szCs w:val="28"/>
        </w:rPr>
        <w:t>в</w:t>
      </w:r>
      <w:r w:rsidRPr="00A46711">
        <w:rPr>
          <w:rFonts w:ascii="Times New Roman" w:eastAsia="Calibri" w:hAnsi="Times New Roman" w:cs="Times New Roman"/>
          <w:sz w:val="28"/>
          <w:szCs w:val="28"/>
        </w:rPr>
        <w:t>ливать знаки, указатели или иные носители информации;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оставлять на железнодорожных путях вещи;</w:t>
      </w:r>
    </w:p>
    <w:p w:rsidR="00A46711" w:rsidRPr="00A46711" w:rsidRDefault="00A46711" w:rsidP="00A46711">
      <w:pP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иметь при себе предметы, которые без соответствующей упаковки или чехлов могут травмировать граждан;</w:t>
      </w:r>
    </w:p>
    <w:p w:rsidR="00A46711" w:rsidRPr="00A46711" w:rsidRDefault="00A46711" w:rsidP="00A46711">
      <w:pPr>
        <w:pBdr>
          <w:bottom w:val="single" w:sz="12" w:space="1" w:color="auto"/>
        </w:pBd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иметь при себе огнеопасные, отравляющие, воспламеняющиеся, взры</w:t>
      </w:r>
      <w:r w:rsidRPr="00A46711">
        <w:rPr>
          <w:rFonts w:ascii="Times New Roman" w:eastAsia="Calibri" w:hAnsi="Times New Roman" w:cs="Times New Roman"/>
          <w:sz w:val="28"/>
          <w:szCs w:val="28"/>
        </w:rPr>
        <w:t>в</w:t>
      </w:r>
      <w:r w:rsidRPr="00A46711">
        <w:rPr>
          <w:rFonts w:ascii="Times New Roman" w:eastAsia="Calibri" w:hAnsi="Times New Roman" w:cs="Times New Roman"/>
          <w:sz w:val="28"/>
          <w:szCs w:val="28"/>
        </w:rPr>
        <w:t>чатые и токсические вещества;</w:t>
      </w:r>
    </w:p>
    <w:p w:rsidR="00A46711" w:rsidRPr="00A46711" w:rsidRDefault="00A46711" w:rsidP="00A46711">
      <w:pPr>
        <w:pBdr>
          <w:bottom w:val="single" w:sz="12" w:space="1" w:color="auto"/>
        </w:pBd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подходить к вагонам до полной остановки поезда, прислоняться к стоящим вагонам, осуществлять посадку и (или) высадку во время движения;</w:t>
      </w:r>
    </w:p>
    <w:p w:rsidR="00A46711" w:rsidRPr="00A46711" w:rsidRDefault="00A46711" w:rsidP="00A46711">
      <w:pPr>
        <w:pBdr>
          <w:bottom w:val="single" w:sz="12" w:space="1" w:color="auto"/>
        </w:pBdr>
        <w:tabs>
          <w:tab w:val="num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стоять на подножках и переходных площадках,  задерживать открытие и закрытие автоматических дверей вагонов, высовываться из окон вагонов и дверей тамбуров;</w:t>
      </w:r>
    </w:p>
    <w:p w:rsidR="00A46711" w:rsidRDefault="00A46711" w:rsidP="00A46711">
      <w:pPr>
        <w:pBdr>
          <w:bottom w:val="single" w:sz="12" w:space="1" w:color="auto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6711">
        <w:rPr>
          <w:rFonts w:ascii="Times New Roman" w:eastAsia="Calibri" w:hAnsi="Times New Roman" w:cs="Times New Roman"/>
          <w:sz w:val="28"/>
          <w:szCs w:val="28"/>
        </w:rPr>
        <w:t>-  проезжать в местах, не приспособленных для проезда;</w:t>
      </w:r>
    </w:p>
    <w:p w:rsidR="00A46711" w:rsidRDefault="00A46711" w:rsidP="00A46711">
      <w:pPr>
        <w:pBdr>
          <w:bottom w:val="single" w:sz="12" w:space="1" w:color="auto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подниматься на крыши железнодорожного подвижного состава.</w:t>
      </w:r>
    </w:p>
    <w:p w:rsidR="00A46711" w:rsidRDefault="00A46711" w:rsidP="00A46711">
      <w:pPr>
        <w:pBdr>
          <w:bottom w:val="single" w:sz="12" w:space="1" w:color="auto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6711" w:rsidRPr="00A46711" w:rsidRDefault="00A46711" w:rsidP="00A46711">
      <w:pPr>
        <w:pBdr>
          <w:bottom w:val="single" w:sz="12" w:space="1" w:color="auto"/>
        </w:pBd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6711">
        <w:rPr>
          <w:rFonts w:ascii="Times New Roman" w:hAnsi="Times New Roman" w:cs="Times New Roman"/>
          <w:b/>
          <w:sz w:val="40"/>
          <w:szCs w:val="40"/>
        </w:rPr>
        <w:t>Будьте внимательны и бдительны!</w:t>
      </w:r>
    </w:p>
    <w:p w:rsidR="00A46711" w:rsidRPr="00A46711" w:rsidRDefault="00A46711" w:rsidP="00A46711">
      <w:pPr>
        <w:pBdr>
          <w:bottom w:val="single" w:sz="12" w:space="1" w:color="auto"/>
        </w:pBd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6711">
        <w:rPr>
          <w:rFonts w:ascii="Times New Roman" w:hAnsi="Times New Roman" w:cs="Times New Roman"/>
          <w:b/>
          <w:sz w:val="40"/>
          <w:szCs w:val="40"/>
        </w:rPr>
        <w:t>Помните, дома вас ждут живыми и здоровыми!</w:t>
      </w:r>
    </w:p>
    <w:p w:rsidR="00A46711" w:rsidRDefault="00A46711" w:rsidP="00A46711">
      <w:pPr>
        <w:pBdr>
          <w:bottom w:val="single" w:sz="12" w:space="1" w:color="auto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6711" w:rsidRDefault="00A46711" w:rsidP="00A46711">
      <w:pPr>
        <w:pBdr>
          <w:bottom w:val="single" w:sz="12" w:space="1" w:color="auto"/>
        </w:pBd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46711" w:rsidSect="00EB0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6711"/>
    <w:rsid w:val="00034AAA"/>
    <w:rsid w:val="002C16C0"/>
    <w:rsid w:val="007C067C"/>
    <w:rsid w:val="00957532"/>
    <w:rsid w:val="00967DEE"/>
    <w:rsid w:val="00A46711"/>
    <w:rsid w:val="00D54D87"/>
    <w:rsid w:val="00EB00B1"/>
    <w:rsid w:val="00F11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67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566</Words>
  <Characters>3229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Екимова Анастасия Викторовна</dc:creator>
  <cp:keywords/>
  <dc:description/>
  <cp:lastModifiedBy>Екимова Анастасия Викторовна</cp:lastModifiedBy>
  <cp:revision>2</cp:revision>
  <dcterms:created xsi:type="dcterms:W3CDTF">2016-06-01T12:01:00Z</dcterms:created>
  <dcterms:modified xsi:type="dcterms:W3CDTF">2016-06-01T12:09:00Z</dcterms:modified>
</cp:coreProperties>
</file>